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420"/>
        <w:gridCol w:w="435"/>
        <w:gridCol w:w="570"/>
        <w:gridCol w:w="420"/>
        <w:gridCol w:w="705"/>
        <w:gridCol w:w="435"/>
        <w:gridCol w:w="135"/>
        <w:gridCol w:w="45"/>
        <w:gridCol w:w="90"/>
        <w:gridCol w:w="90"/>
        <w:gridCol w:w="60"/>
        <w:gridCol w:w="120"/>
        <w:gridCol w:w="165"/>
        <w:gridCol w:w="15"/>
        <w:gridCol w:w="630"/>
        <w:gridCol w:w="765"/>
        <w:gridCol w:w="510"/>
        <w:gridCol w:w="60"/>
        <w:gridCol w:w="120"/>
        <w:gridCol w:w="3135"/>
      </w:tblGrid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bookmarkStart w:id="0" w:name="_GoBack"/>
            <w:bookmarkEnd w:id="0"/>
            <w:r w:rsidRPr="00700EC9">
              <w:rPr>
                <w:rFonts w:ascii="Arial, sans-serif" w:hAnsi="Arial, sans-serif"/>
                <w:sz w:val="24"/>
                <w:szCs w:val="24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jc w:val="center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ДАТА ПОСТУПЛЕНИЯ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jc w:val="center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ВХОДЯЩИЙ N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472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jc w:val="right"/>
              <w:rPr>
                <w:sz w:val="18"/>
                <w:szCs w:val="18"/>
              </w:rPr>
            </w:pPr>
            <w:r w:rsidRPr="00700EC9">
              <w:rPr>
                <w:i/>
                <w:iCs/>
                <w:sz w:val="18"/>
                <w:szCs w:val="18"/>
              </w:rPr>
              <w:t>(заполняется Федеральной службой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i/>
                <w:iCs/>
                <w:sz w:val="18"/>
                <w:szCs w:val="18"/>
              </w:rPr>
              <w:t>по интеллектуальной собственности)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080" w:type="dxa"/>
            <w:gridSpan w:val="1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080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В Федеральную службу по интеллектуальной собственности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080" w:type="dxa"/>
            <w:gridSpan w:val="1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jc w:val="center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Бережковская наб., д.30, корп.1, г.Москва, Г-59, ГСП-3, 125993, </w:t>
            </w:r>
          </w:p>
          <w:p w:rsidR="00700EC9" w:rsidRPr="00700EC9" w:rsidRDefault="00700EC9">
            <w:pPr>
              <w:pStyle w:val="FORMATTEXT"/>
              <w:jc w:val="center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>Российская Федерация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37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2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i/>
                <w:iCs/>
                <w:sz w:val="18"/>
                <w:szCs w:val="18"/>
              </w:rPr>
              <w:t>(в адрес заявителя)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ЗАКЛЮЧЕНИЕ</w:t>
            </w:r>
          </w:p>
          <w:p w:rsidR="00700EC9" w:rsidRPr="00700EC9" w:rsidRDefault="00700EC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о результатах предварительной оценки патентоспособности</w:t>
            </w:r>
          </w:p>
          <w:p w:rsidR="00700EC9" w:rsidRPr="00700EC9" w:rsidRDefault="00700EC9">
            <w:pPr>
              <w:pStyle w:val="FORMATTEXT"/>
              <w:jc w:val="center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в отношении заявленной полезной модели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1. ИДЕНТИФИКАЦИЯ ЗАЯВКИ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Дата подачи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  <w:u w:val="single"/>
              </w:rPr>
              <w:t>Приоритет, испрашиваемый по заявке, по дате: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подачи заявки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поступления дополнительных материалов от  к ранее поданной заявке N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приоритета по первоначальной заявке N , из которой данная заявка выделена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подачи первоначальной заявки N , из которой данная заявка выделена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подачи ранее поданной заявки N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подачи первой заявки в государстве - участнике Конвенции по охране промышленной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1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>собственности, заключенной 20 марта 1883 года в г.Париже (Франция)</w:t>
            </w:r>
            <w:r w:rsidR="00D06526" w:rsidRPr="00700EC9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2400" cy="219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EC9">
              <w:rPr>
                <w:sz w:val="18"/>
                <w:szCs w:val="18"/>
              </w:rPr>
              <w:t xml:space="preserve"> (</w:t>
            </w:r>
            <w:r w:rsidRPr="00700EC9">
              <w:rPr>
                <w:i/>
                <w:iCs/>
                <w:sz w:val="18"/>
                <w:szCs w:val="18"/>
              </w:rPr>
              <w:t>номер заявки, дата подачи, код страны по Стандарту ВОИС ST.9</w:t>
            </w:r>
            <w:r w:rsidR="00D06526" w:rsidRPr="00700EC9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4287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EC9">
              <w:rPr>
                <w:sz w:val="18"/>
                <w:szCs w:val="18"/>
              </w:rPr>
              <w:t xml:space="preserve"> (</w:t>
            </w:r>
            <w:r w:rsidRPr="00700EC9">
              <w:rPr>
                <w:i/>
                <w:iCs/>
                <w:sz w:val="18"/>
                <w:szCs w:val="18"/>
              </w:rPr>
              <w:t>если он установлен</w:t>
            </w:r>
            <w:r w:rsidRPr="00700EC9">
              <w:rPr>
                <w:sz w:val="18"/>
                <w:szCs w:val="18"/>
              </w:rPr>
              <w:t xml:space="preserve">): </w:t>
            </w:r>
          </w:p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N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lastRenderedPageBreak/>
              <w:t xml:space="preserve">Название полезной модели: 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- как заявлено; 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- уточненное </w:t>
            </w:r>
            <w:r w:rsidRPr="00700EC9">
              <w:rPr>
                <w:i/>
                <w:iCs/>
                <w:sz w:val="18"/>
                <w:szCs w:val="18"/>
              </w:rPr>
              <w:t>(см. примечания)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Заявитель </w:t>
            </w:r>
            <w:r w:rsidRPr="00700EC9">
              <w:rPr>
                <w:i/>
                <w:iCs/>
                <w:sz w:val="18"/>
                <w:szCs w:val="18"/>
              </w:rPr>
              <w:t>(фамилия, имя, отчество (при наличии) физического лица или полное наименование юридического лица (согласно учредительным документам):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2. ЕДИНСТВО ПОЛЕЗНОЙ МОДЕЛИ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соблюдено 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не соблюдено </w:t>
            </w:r>
            <w:r w:rsidRPr="00700EC9">
              <w:rPr>
                <w:i/>
                <w:iCs/>
                <w:sz w:val="18"/>
                <w:szCs w:val="18"/>
              </w:rPr>
              <w:t>(пояснения: см. примечания)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700EC9" w:rsidRDefault="00700EC9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700EC9" w:rsidRDefault="00700EC9">
      <w:pPr>
        <w:pStyle w:val="FORMATTEXT"/>
        <w:jc w:val="both"/>
      </w:pPr>
      <w:r>
        <w:t xml:space="preserve">________________ </w:t>
      </w:r>
    </w:p>
    <w:p w:rsidR="00700EC9" w:rsidRDefault="00D06526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EC9">
        <w:t>Ратифицирована Указом Президиума Верховного Совета СССР от 19 сентября 1968 г. N 3104-VII. Вступила в силу для Российской Федерации 26 апреля 1970 г. (Ведомости ВС СССР, 1968, N 40, ст.363).</w:t>
      </w:r>
    </w:p>
    <w:p w:rsidR="00700EC9" w:rsidRDefault="00700EC9">
      <w:pPr>
        <w:pStyle w:val="FORMATTEXT"/>
        <w:ind w:firstLine="568"/>
        <w:jc w:val="both"/>
      </w:pPr>
    </w:p>
    <w:p w:rsidR="00700EC9" w:rsidRDefault="00D06526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428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EC9">
        <w:t>Официальный сайт Всемирной организации интеллектуальной собственности http://wipo.int.</w:t>
      </w:r>
    </w:p>
    <w:p w:rsidR="00700EC9" w:rsidRDefault="00700EC9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390"/>
        <w:gridCol w:w="2070"/>
        <w:gridCol w:w="345"/>
        <w:gridCol w:w="3840"/>
        <w:gridCol w:w="2310"/>
      </w:tblGrid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700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3. ФОРМУЛА ПОЛЕЗНОЙ МОДЕЛИ: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приняты во внимание все пункты </w:t>
            </w: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приняты во внимание следующие пункты: </w:t>
            </w: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i/>
                <w:iCs/>
                <w:sz w:val="18"/>
                <w:szCs w:val="18"/>
              </w:rPr>
              <w:t>(см. примечания)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принята во внимание измененная формула полезной модели </w:t>
            </w: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i/>
                <w:iCs/>
                <w:sz w:val="18"/>
                <w:szCs w:val="18"/>
              </w:rPr>
              <w:t>(см. примечания)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4. КЛАССИФИКАЦИЯ ОБЪЕКТА ПОЛЕЗНОЙ МОДЕЛИ</w:t>
            </w:r>
            <w:r w:rsidRPr="00700EC9">
              <w:rPr>
                <w:sz w:val="18"/>
                <w:szCs w:val="18"/>
              </w:rPr>
              <w:t xml:space="preserve"> (</w:t>
            </w:r>
            <w:r w:rsidRPr="00700EC9">
              <w:rPr>
                <w:i/>
                <w:iCs/>
                <w:sz w:val="18"/>
                <w:szCs w:val="18"/>
              </w:rPr>
              <w:t xml:space="preserve">указываются индексы рубрик Международной патентной классификации, принятой </w:t>
            </w:r>
            <w:r w:rsidRPr="00700EC9">
              <w:rPr>
                <w:sz w:val="18"/>
                <w:szCs w:val="18"/>
              </w:rPr>
              <w:t>Страсбургским соглашением о Международной патентной классификации</w:t>
            </w:r>
            <w:r w:rsidRPr="00700EC9">
              <w:rPr>
                <w:i/>
                <w:iCs/>
                <w:sz w:val="18"/>
                <w:szCs w:val="18"/>
              </w:rPr>
              <w:t>, заключенным 24 марта 1971 года в г.Страсбурге (далее - МПК)</w:t>
            </w:r>
            <w:r w:rsidR="00D06526" w:rsidRPr="00700EC9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2400" cy="219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EC9">
              <w:rPr>
                <w:i/>
                <w:iCs/>
                <w:sz w:val="18"/>
                <w:szCs w:val="18"/>
              </w:rPr>
              <w:t>, и указатель версии)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</w:tbl>
    <w:p w:rsidR="00700EC9" w:rsidRDefault="00700EC9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390"/>
        <w:gridCol w:w="630"/>
        <w:gridCol w:w="435"/>
        <w:gridCol w:w="630"/>
        <w:gridCol w:w="1485"/>
        <w:gridCol w:w="435"/>
        <w:gridCol w:w="495"/>
        <w:gridCol w:w="2145"/>
        <w:gridCol w:w="270"/>
        <w:gridCol w:w="2040"/>
      </w:tblGrid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5. ИНФОРМАЦИОННЫЙ ПОИСК НЕ ПРОВОДИЛСЯ В ОТНОШЕНИИ: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всей заявки 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пунктов формулы N 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>по следующим причинам: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указанная заявка или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пункты формулы N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>относятся к объекту, в отношении которого информационный поиск не проводится: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6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>пункт 4 статьи 1349 Гражданского кодекса Российской Федерации</w:t>
            </w:r>
            <w:r w:rsidR="00D06526" w:rsidRPr="00700EC9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2400" cy="219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EC9">
              <w:rPr>
                <w:sz w:val="18"/>
                <w:szCs w:val="18"/>
              </w:rPr>
              <w:t xml:space="preserve"> (далее - Кодекс)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6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6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пункт 5 статьи 1351 Кодекса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6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6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пункт 6 статьи 1351 Кодекса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6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6. ВЫВОД О ПАТЕНТОСПОСОБНОСТИ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Новизна 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Пункты 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Да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Пункты 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Нет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Промышленная применимость 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Пункты 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Да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Пункты 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Нет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7. ОБОСНОВАНИЕ: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8. ПРИМЕЧАНИЯ: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9. СВЕДЕНИЯ О ПОДГОТОВЛЕННОМ ЗАКЛЮЧЕНИИ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Настоящее заключение состоит из л. 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Дата подготовки заключения: </w:t>
            </w:r>
          </w:p>
        </w:tc>
      </w:tr>
      <w:tr w:rsidR="00700EC9" w:rsidRPr="00700EC9">
        <w:tblPrEx>
          <w:tblCellMar>
            <w:top w:w="0" w:type="dxa"/>
            <w:bottom w:w="0" w:type="dxa"/>
          </w:tblCellMar>
        </w:tblPrEx>
        <w:tc>
          <w:tcPr>
            <w:tcW w:w="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b/>
                <w:bCs/>
                <w:sz w:val="18"/>
                <w:szCs w:val="18"/>
              </w:rPr>
              <w:t>Научная или образовательная организация, которой подготовлено заключение:</w:t>
            </w:r>
            <w:r w:rsidRPr="00700E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00EC9" w:rsidRPr="00700EC9" w:rsidRDefault="00700EC9">
            <w:pPr>
              <w:pStyle w:val="FORMATTEXT"/>
              <w:rPr>
                <w:sz w:val="18"/>
                <w:szCs w:val="18"/>
              </w:rPr>
            </w:pPr>
            <w:r w:rsidRPr="00700EC9">
              <w:rPr>
                <w:sz w:val="18"/>
                <w:szCs w:val="18"/>
              </w:rPr>
              <w:t xml:space="preserve">Должность и подпись уполномоченного лица: </w:t>
            </w:r>
          </w:p>
        </w:tc>
      </w:tr>
    </w:tbl>
    <w:p w:rsidR="00700EC9" w:rsidRDefault="00700EC9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700EC9" w:rsidRDefault="00700EC9">
      <w:pPr>
        <w:pStyle w:val="FORMATTEXT"/>
        <w:jc w:val="both"/>
      </w:pPr>
      <w:r>
        <w:t xml:space="preserve">________________ </w:t>
      </w:r>
    </w:p>
    <w:p w:rsidR="00700EC9" w:rsidRDefault="00D06526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52400" cy="219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EC9">
        <w:t>Сборник действующих договоров, соглашений и конвенций, заключенных СССР с иностранными государствами. Вып. XXXI. - М., 1977. С.106-115. СССР присоединился к данному документу 30 сентября 1975 года. Дата вступления в силу для СССР 7 октября 1975 г. в соответствии с постановлением Совета Министров СССР от 29 августа 1975 г. (https://wipolex.wipo.int/ru/treaties/tetdetails/12675).</w:t>
      </w:r>
    </w:p>
    <w:p w:rsidR="00700EC9" w:rsidRDefault="00700EC9">
      <w:pPr>
        <w:pStyle w:val="FORMATTEXT"/>
        <w:ind w:firstLine="568"/>
        <w:jc w:val="both"/>
      </w:pPr>
    </w:p>
    <w:p w:rsidR="00700EC9" w:rsidRDefault="00D06526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52400" cy="219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EC9">
        <w:t>Собрание законодательства Российской Федерации, 2006, N 52, ст.5496; 2014, N 11, ст.1100.</w:t>
      </w:r>
    </w:p>
    <w:p w:rsidR="00700EC9" w:rsidRDefault="00700EC9">
      <w:pPr>
        <w:pStyle w:val="FORMATTEXT"/>
        <w:ind w:firstLine="568"/>
        <w:jc w:val="both"/>
      </w:pPr>
    </w:p>
    <w:p w:rsidR="00700EC9" w:rsidRDefault="00700EC9">
      <w:pPr>
        <w:pStyle w:val="FORMATTEXT"/>
        <w:jc w:val="both"/>
      </w:pPr>
      <w:r>
        <w:t xml:space="preserve"> </w:t>
      </w:r>
    </w:p>
    <w:sectPr w:rsidR="00700EC9" w:rsidSect="00006B27">
      <w:type w:val="continuous"/>
      <w:pgSz w:w="11907" w:h="16840"/>
      <w:pgMar w:top="709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C9" w:rsidRDefault="00700EC9">
      <w:pPr>
        <w:spacing w:after="0" w:line="240" w:lineRule="auto"/>
      </w:pPr>
      <w:r>
        <w:separator/>
      </w:r>
    </w:p>
  </w:endnote>
  <w:endnote w:type="continuationSeparator" w:id="0">
    <w:p w:rsidR="00700EC9" w:rsidRDefault="0070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C9" w:rsidRDefault="00700EC9">
      <w:pPr>
        <w:spacing w:after="0" w:line="240" w:lineRule="auto"/>
      </w:pPr>
      <w:r>
        <w:separator/>
      </w:r>
    </w:p>
  </w:footnote>
  <w:footnote w:type="continuationSeparator" w:id="0">
    <w:p w:rsidR="00700EC9" w:rsidRDefault="00700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27"/>
    <w:rsid w:val="00006B27"/>
    <w:rsid w:val="002C077A"/>
    <w:rsid w:val="00700EC9"/>
    <w:rsid w:val="00D0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1E4218E7-AAFB-43D0-B0D4-1085940D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6B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27"/>
  </w:style>
  <w:style w:type="paragraph" w:styleId="a5">
    <w:name w:val="footer"/>
    <w:basedOn w:val="a"/>
    <w:link w:val="a6"/>
    <w:uiPriority w:val="99"/>
    <w:unhideWhenUsed/>
    <w:rsid w:val="00006B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предварительного информационного поиска в отношении заявленной полезной модели и предварительной оценки ее патентоспособности, представления отчета о предварительном информационном поиске и заключения по результатам пред</vt:lpstr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предварительного информационного поиска в отношении заявленной полезной модели и предварительной оценки ее патентоспособности, представления отчета о предварительном информационном поиске и заключения по результатам пред</dc:title>
  <dc:subject/>
  <dc:creator>Зенин Евгений Владимирович</dc:creator>
  <cp:keywords/>
  <dc:description/>
  <cp:lastModifiedBy>Седенкова Татьяна Евгеньевна</cp:lastModifiedBy>
  <cp:revision>2</cp:revision>
  <dcterms:created xsi:type="dcterms:W3CDTF">2022-11-24T13:49:00Z</dcterms:created>
  <dcterms:modified xsi:type="dcterms:W3CDTF">2022-11-24T13:49:00Z</dcterms:modified>
</cp:coreProperties>
</file>